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b/>
          <w:bCs/>
          <w:color w:val="000000"/>
          <w:kern w:val="0"/>
          <w:sz w:val="24"/>
          <w:szCs w:val="24"/>
          <w:lang w:eastAsia="en-GB"/>
          <w14:ligatures w14:val="none"/>
        </w:rPr>
        <w:t>Kasavanhalli Lake Part 2: A Hidden Gem in Urban Bengaluru</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b/>
          <w:bCs/>
          <w:color w:val="000000"/>
          <w:kern w:val="0"/>
          <w:sz w:val="24"/>
          <w:szCs w:val="24"/>
          <w:lang w:eastAsia="en-GB"/>
          <w14:ligatures w14:val="none"/>
        </w:rPr>
        <w:t>Neil Thomas Abraham, Class X, Bethany High School, Sarjapur, Bangalore</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BOX Bengaluru, then and now</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Over the years, Bangalore has been in the news for many different reasons. More recently, the city lakes came into sharp focus for many different reasons including floods, droughts and the water crisis. Bangalore has always been a haven for nature lovers, and Nature itself. This is because of its temperate climate, gentle and undulating parks and botanical gardens. In addition, several small and large lakes foster biodiversity; hundreds of trees, energise groundwater supplementation and providing recreational opportunities to its residents.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In the recent past however, several of these lakes have been swallowed whole by construction projects that don't seem to understand what a fence means. Either they straight up steal the land or they dump construction debris into adjacent swamp areas, slowly polluting the main water bodies.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Amidst this chaos and cacophony thrives an almost unknown natural lake in the middle of a housing layout. This story is the second part about this beautiful lake.</w:t>
      </w:r>
    </w:p>
    <w:p>
      <w:pPr>
        <w:pStyle w:val="Normal"/>
        <w:spacing w:lineRule="auto" w:line="240" w:before="0" w:after="0"/>
        <w:jc w:val="left"/>
        <w:rPr>
          <w:rFonts w:ascii="Times New Roman" w:hAnsi="Times New Roman" w:eastAsia="Times New Roman" w:cs="Times New Roman"/>
          <w:b/>
          <w:bCs/>
          <w:color w:val="000000"/>
          <w:kern w:val="0"/>
          <w:sz w:val="24"/>
          <w:szCs w:val="24"/>
          <w:lang w:eastAsia="en-GB"/>
          <w14:ligatures w14:val="none"/>
        </w:rPr>
      </w:pPr>
      <w:r>
        <w:rPr>
          <w:rFonts w:eastAsia="Times New Roman" w:cs="Times New Roman" w:ascii="Times New Roman" w:hAnsi="Times New Roman"/>
          <w:b/>
          <w:bCs/>
          <w:color w:val="000000"/>
          <w:kern w:val="0"/>
          <w:sz w:val="24"/>
          <w:szCs w:val="24"/>
          <w:lang w:eastAsia="en-GB"/>
          <w14:ligatures w14:val="none"/>
        </w:rPr>
        <w:t>END of BOX</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Kasavanahalli lake is part of the city’s web of freshwater wetland ecosystems. It is part of the interconnected chain of lakes in the Koramangala and Challaghatta valley of suburban Bengaluru. Nestled in Shubh Enclave on Haralur Road, this small yet relatively well-maintained lake offers a peaceful setting for morning joggers, evening walkers, a gang of surprisingly friendly dogs and a huge variety of birds, and other wetland organisms.</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BOX What is a wetland ecosystem</w:t>
      </w:r>
    </w:p>
    <w:p>
      <w:pPr>
        <w:pStyle w:val="Normal"/>
        <w:spacing w:lineRule="auto" w:line="240" w:before="0" w:after="0"/>
        <w:jc w:val="left"/>
        <w:rPr/>
      </w:pPr>
      <w:r>
        <w:rPr>
          <w:rFonts w:eastAsia="Times New Roman" w:cs="Times New Roman" w:ascii="Times New Roman" w:hAnsi="Times New Roman"/>
          <w:color w:val="000000"/>
          <w:kern w:val="0"/>
          <w:sz w:val="24"/>
          <w:szCs w:val="24"/>
          <w:lang w:eastAsia="en-GB"/>
          <w14:ligatures w14:val="none"/>
        </w:rPr>
        <w:t xml:space="preserve">Wetland ecosystem </w:t>
      </w:r>
      <w:r>
        <w:rPr>
          <w:rFonts w:ascii="Times New Roman" w:hAnsi="Times New Roman"/>
          <w:sz w:val="24"/>
          <w:szCs w:val="24"/>
        </w:rPr>
        <w:t xml:space="preserve">is </w:t>
      </w:r>
      <w:r>
        <w:rPr>
          <w:rStyle w:val="Emphasis"/>
          <w:rFonts w:ascii="Times New Roman" w:hAnsi="Times New Roman"/>
          <w:sz w:val="24"/>
          <w:szCs w:val="24"/>
        </w:rPr>
        <w:t>a distinct semi-aquatic ecosystem</w:t>
      </w:r>
      <w:r>
        <w:rPr>
          <w:rFonts w:ascii="Times New Roman" w:hAnsi="Times New Roman"/>
          <w:sz w:val="24"/>
          <w:szCs w:val="24"/>
        </w:rPr>
        <w:t xml:space="preserve"> whose groundcovers are flooded or saturated in water, either permanently, or temporarily. Wetlands form a transitional zone between waterbodies and dry lands, and are among the most biologically diverse of all ecosystems. They support a wide range of aquatic and semi-aquatic plants (e.g., cattails, lilies) and animals, offering critical habitats.They function as “biological supermarkets” and natural filters. They help reduce flooding of adjacent areas during rains, store carbon, and support 40% of world species.</w:t>
      </w:r>
    </w:p>
    <w:p>
      <w:pPr>
        <w:pStyle w:val="Normal"/>
        <w:spacing w:lineRule="auto" w:line="240" w:before="0" w:after="0"/>
        <w:jc w:val="left"/>
        <w:rPr>
          <w:rFonts w:ascii="Times New Roman" w:hAnsi="Times New Roman"/>
          <w:sz w:val="24"/>
          <w:szCs w:val="24"/>
        </w:rPr>
      </w:pPr>
      <w:r>
        <w:rPr>
          <w:rStyle w:val="Strong"/>
          <w:rFonts w:eastAsia="Times New Roman" w:cs="Times New Roman" w:ascii="Times New Roman" w:hAnsi="Times New Roman"/>
          <w:color w:val="000000"/>
          <w:kern w:val="0"/>
          <w:sz w:val="24"/>
          <w:szCs w:val="24"/>
          <w:lang w:eastAsia="en-GB"/>
          <w14:ligatures w14:val="none"/>
        </w:rPr>
        <w:t>End of Box</w:t>
      </w:r>
    </w:p>
    <w:p>
      <w:pPr>
        <w:pStyle w:val="Normal"/>
        <w:spacing w:lineRule="auto" w:line="240" w:before="0" w:after="0"/>
        <w:jc w:val="left"/>
        <w:rPr/>
      </w:pPr>
      <w:r>
        <w:rPr>
          <w:rStyle w:val="Strong"/>
          <w:rFonts w:eastAsia="Times New Roman" w:cs="Times New Roman" w:ascii="Times New Roman" w:hAnsi="Times New Roman"/>
          <w:b w:val="false"/>
          <w:bCs w:val="false"/>
          <w:color w:val="000000"/>
          <w:kern w:val="0"/>
          <w:sz w:val="24"/>
          <w:szCs w:val="24"/>
          <w:lang w:eastAsia="en-GB"/>
          <w14:ligatures w14:val="none"/>
        </w:rPr>
        <w:t xml:space="preserve">Part 1 of this article described the bird and aquatic life in </w:t>
      </w:r>
      <w:r>
        <w:rPr>
          <w:rFonts w:eastAsia="Times New Roman" w:cs="Times New Roman" w:ascii="Times New Roman" w:hAnsi="Times New Roman"/>
          <w:color w:val="000000"/>
          <w:kern w:val="0"/>
          <w:sz w:val="24"/>
          <w:szCs w:val="24"/>
          <w:lang w:eastAsia="en-GB"/>
          <w14:ligatures w14:val="none"/>
        </w:rPr>
        <w:t xml:space="preserve">Kasavanahalli Lake, especially the rich ecosystem inside the water and around the lake-bed. </w:t>
      </w:r>
      <w:r>
        <w:rPr>
          <w:rFonts w:eastAsia="Times New Roman" w:cs="Times New Roman" w:ascii="Times New Roman" w:hAnsi="Times New Roman"/>
          <w:color w:val="000000"/>
          <w:kern w:val="0"/>
          <w:sz w:val="24"/>
          <w:szCs w:val="24"/>
          <w:lang w:eastAsia="en-GB"/>
          <w14:ligatures w14:val="none"/>
        </w:rPr>
        <w:t>The story continues ...</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By the Lake side</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One of the most intriguing spots along the lake is a small slope that allows visitors to walk down to the water’s edge and observe aquatic life up-close. The shallow areas host a thick layer of eucalyptus leaf detritus, sheltering a variety of invertebrates.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The most populous species by far are </w:t>
      </w:r>
      <w:r>
        <w:rPr>
          <w:rFonts w:eastAsia="Times New Roman" w:cs="Times New Roman" w:ascii="Times New Roman" w:hAnsi="Times New Roman"/>
          <w:i/>
          <w:iCs/>
          <w:color w:val="000000"/>
          <w:kern w:val="0"/>
          <w:sz w:val="24"/>
          <w:szCs w:val="24"/>
          <w:lang w:eastAsia="en-GB"/>
          <w14:ligatures w14:val="none"/>
        </w:rPr>
        <w:t>Nepa</w:t>
      </w:r>
      <w:r>
        <w:rPr>
          <w:rFonts w:eastAsia="Times New Roman" w:cs="Times New Roman" w:ascii="Times New Roman" w:hAnsi="Times New Roman"/>
          <w:color w:val="000000"/>
          <w:kern w:val="0"/>
          <w:sz w:val="24"/>
          <w:szCs w:val="24"/>
          <w:lang w:eastAsia="en-GB"/>
          <w14:ligatures w14:val="none"/>
        </w:rPr>
        <w:t xml:space="preserve"> (water scorpions), which can be found simply by lifting a fallen piece of wood or a rock. Alongside them, small </w:t>
      </w:r>
      <w:r>
        <w:rPr>
          <w:rFonts w:eastAsia="Times New Roman" w:cs="Times New Roman" w:ascii="Times New Roman" w:hAnsi="Times New Roman"/>
          <w:i/>
          <w:iCs/>
          <w:color w:val="000000"/>
          <w:kern w:val="0"/>
          <w:sz w:val="24"/>
          <w:szCs w:val="24"/>
          <w:lang w:eastAsia="en-GB"/>
          <w14:ligatures w14:val="none"/>
        </w:rPr>
        <w:t>shrimp</w:t>
      </w:r>
      <w:r>
        <w:rPr>
          <w:rFonts w:eastAsia="Times New Roman" w:cs="Times New Roman" w:ascii="Times New Roman" w:hAnsi="Times New Roman"/>
          <w:color w:val="000000"/>
          <w:kern w:val="0"/>
          <w:sz w:val="24"/>
          <w:szCs w:val="24"/>
          <w:lang w:eastAsia="en-GB"/>
          <w14:ligatures w14:val="none"/>
        </w:rPr>
        <w:t xml:space="preserve">—likely a species of Neocaridina shrimp, make surprise appearances from under all sorts of things. These shrimp vary in colour, appearing in shades of brown, translucent blue, green and even orange. They serve as a favourite snack for </w:t>
      </w:r>
      <w:r>
        <w:rPr>
          <w:rFonts w:eastAsia="Times New Roman" w:cs="Times New Roman" w:ascii="Times New Roman" w:hAnsi="Times New Roman"/>
          <w:i/>
          <w:iCs/>
          <w:color w:val="000000"/>
          <w:kern w:val="0"/>
          <w:sz w:val="24"/>
          <w:szCs w:val="24"/>
          <w:lang w:eastAsia="en-GB"/>
          <w14:ligatures w14:val="none"/>
        </w:rPr>
        <w:t>chequered keelbacks</w:t>
      </w:r>
      <w:r>
        <w:rPr>
          <w:rFonts w:eastAsia="Times New Roman" w:cs="Times New Roman" w:ascii="Times New Roman" w:hAnsi="Times New Roman"/>
          <w:color w:val="000000"/>
          <w:kern w:val="0"/>
          <w:sz w:val="24"/>
          <w:szCs w:val="24"/>
          <w:lang w:eastAsia="en-GB"/>
          <w14:ligatures w14:val="none"/>
        </w:rPr>
        <w:t>, a species of freshwater snake often seen hunting along the shore.</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Sadly, keelback populations have noticeably declined over the past two years. Along with the keelbacks, </w:t>
      </w:r>
      <w:r>
        <w:rPr>
          <w:rFonts w:eastAsia="Times New Roman" w:cs="Times New Roman" w:ascii="Times New Roman" w:hAnsi="Times New Roman"/>
          <w:i/>
          <w:iCs/>
          <w:color w:val="000000"/>
          <w:kern w:val="0"/>
          <w:sz w:val="24"/>
          <w:szCs w:val="24"/>
          <w:lang w:eastAsia="en-GB"/>
          <w14:ligatures w14:val="none"/>
        </w:rPr>
        <w:t>rat snakes</w:t>
      </w:r>
      <w:r>
        <w:rPr>
          <w:rFonts w:eastAsia="Times New Roman" w:cs="Times New Roman" w:ascii="Times New Roman" w:hAnsi="Times New Roman"/>
          <w:color w:val="000000"/>
          <w:kern w:val="0"/>
          <w:sz w:val="24"/>
          <w:szCs w:val="24"/>
          <w:lang w:eastAsia="en-GB"/>
          <w14:ligatures w14:val="none"/>
        </w:rPr>
        <w:t xml:space="preserve"> seem to enjoy the more densely vegetated parts of the lake. I have seen some snakes that are over 6 ft in length. They are opportunistic feeders, snacking on everything from fish to unsuspecting birds.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Other lake dwellers include </w:t>
      </w:r>
      <w:r>
        <w:rPr>
          <w:rFonts w:eastAsia="Times New Roman" w:cs="Times New Roman" w:ascii="Times New Roman" w:hAnsi="Times New Roman"/>
          <w:i/>
          <w:iCs/>
          <w:color w:val="000000"/>
          <w:kern w:val="0"/>
          <w:sz w:val="24"/>
          <w:szCs w:val="24"/>
          <w:lang w:eastAsia="en-GB"/>
          <w14:ligatures w14:val="none"/>
        </w:rPr>
        <w:t>freshwater crabs</w:t>
      </w:r>
      <w:r>
        <w:rPr>
          <w:rFonts w:eastAsia="Times New Roman" w:cs="Times New Roman" w:ascii="Times New Roman" w:hAnsi="Times New Roman"/>
          <w:color w:val="000000"/>
          <w:kern w:val="0"/>
          <w:sz w:val="24"/>
          <w:szCs w:val="24"/>
          <w:lang w:eastAsia="en-GB"/>
          <w14:ligatures w14:val="none"/>
        </w:rPr>
        <w:t xml:space="preserve">, which experience a population surge just before the monsoon during which time you can find baby crabs with just a glimpse of the waters edge, before disappearing by summer. Some surprisingly large individuals are found only under the occasional piece of eucalyptus bark or rock, as well as </w:t>
      </w:r>
      <w:r>
        <w:rPr>
          <w:rFonts w:eastAsia="Times New Roman" w:cs="Times New Roman" w:ascii="Times New Roman" w:hAnsi="Times New Roman"/>
          <w:i/>
          <w:iCs/>
          <w:color w:val="000000"/>
          <w:kern w:val="0"/>
          <w:sz w:val="24"/>
          <w:szCs w:val="24"/>
          <w:lang w:eastAsia="en-GB"/>
          <w14:ligatures w14:val="none"/>
        </w:rPr>
        <w:t>snails</w:t>
      </w:r>
      <w:r>
        <w:rPr>
          <w:rFonts w:eastAsia="Times New Roman" w:cs="Times New Roman" w:ascii="Times New Roman" w:hAnsi="Times New Roman"/>
          <w:color w:val="000000"/>
          <w:kern w:val="0"/>
          <w:sz w:val="24"/>
          <w:szCs w:val="24"/>
          <w:lang w:eastAsia="en-GB"/>
          <w14:ligatures w14:val="none"/>
        </w:rPr>
        <w:t xml:space="preserve"> such as ramshorns and bladder snails.</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In the shallows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 xml:space="preserve">Small fish are also abundant—tank gobies, mosquito fish, juvenile tilapia and carp, spike-tail paradise fish, and guppies (non native) all thrive in the shallows. Scattered on the shore, empty freshwater </w:t>
      </w:r>
      <w:r>
        <w:rPr>
          <w:rFonts w:eastAsia="Times New Roman" w:cs="Times New Roman" w:ascii="Times New Roman" w:hAnsi="Times New Roman"/>
          <w:i/>
          <w:iCs/>
          <w:color w:val="000000"/>
          <w:kern w:val="0"/>
          <w:sz w:val="24"/>
          <w:szCs w:val="24"/>
          <w:lang w:eastAsia="en-GB"/>
          <w14:ligatures w14:val="none"/>
        </w:rPr>
        <w:t>clam</w:t>
      </w:r>
      <w:r>
        <w:rPr>
          <w:rFonts w:eastAsia="Times New Roman" w:cs="Times New Roman" w:ascii="Times New Roman" w:hAnsi="Times New Roman"/>
          <w:color w:val="000000"/>
          <w:kern w:val="0"/>
          <w:sz w:val="24"/>
          <w:szCs w:val="24"/>
          <w:lang w:eastAsia="en-GB"/>
          <w14:ligatures w14:val="none"/>
        </w:rPr>
        <w:t xml:space="preserve"> shells hint at a substantial population in the lake’s deeper waters. These clams vary in size, some no larger than a centimetre, while others grow as big as the palm of my hand. Lifting an empty shell often reveals baby snakeheads, tank gobies, and juvenile shrimp hiding beneath. On several visits, I have come across washed-up turtle shells, belonging to red-eared sliders—pet terrapins that have been irresponsibly released into the lake, people do not seem to realise what they are getting into when they pick up a cute little turtle from the pet shop. Fortunately, they do not seem to have established a significant breeding population, which is a huge relief, considering the damage they could cause.</w:t>
      </w:r>
    </w:p>
    <w:p>
      <w:pPr>
        <w:pStyle w:val="Normal"/>
        <w:spacing w:lineRule="auto" w:line="240" w:before="0" w:after="0"/>
        <w:jc w:val="left"/>
        <w:rPr>
          <w:rFonts w:ascii="Times New Roman" w:hAnsi="Times New Roman"/>
          <w:b/>
          <w:bCs/>
          <w:sz w:val="24"/>
          <w:szCs w:val="24"/>
        </w:rPr>
      </w:pPr>
      <w:r>
        <w:rPr>
          <w:rFonts w:eastAsia="Times New Roman" w:cs="Times New Roman" w:ascii="Times New Roman" w:hAnsi="Times New Roman"/>
          <w:b/>
          <w:bCs/>
          <w:color w:val="000000"/>
          <w:kern w:val="0"/>
          <w:sz w:val="24"/>
          <w:szCs w:val="24"/>
          <w:lang w:eastAsia="en-GB"/>
          <w14:ligatures w14:val="none"/>
        </w:rPr>
        <w:t>Freshwater sponges</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One of the lake’s most mysterious features is the presence of strange projections emerging from the lakebed—small, porous embankments that become more visible when water levels recede in the summer. I was never able to figure out what they were, they seemed to look a lot like coral reefs, with porous structures and a very stiff looking buildup. After much investigation, I discovered that these structures are small walls of mud encrusted by freshwater sponges. These sponges, my personal favourite lake inhabitants, appear in two distinct forms: one encrusting surfaces and the other growing in branched formations similar to Acropora corals. They are both a light green colour, due to their symbiotic relationship with algae, that they use as a means of making food through photosynthesis, much like a coral. Additionally, as most of their relatives do, these sponges filter water by trapping debris and consuming the organic matter among them. </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They seem to have a yearly cycle, as the rains reduce, the lake's water begins to dry up, and as this starts, the sponges seem to vanish from all parts of the lake. I assume that this has to do with the water quality. As water evaporates, the concentration of Toxins and Nitrates in the water increases, and the sponges, notoriously sensitive to water quality, basically disappear. As they regress, they seem to develop small white cysts on their surface, and these can be seen throughout the year in soil samples under the microscope. From this observation, I assume they have adapted to survive as cysts, but with the first rains of summer, they rapidly proliferate, covering submerged surfaces in a matter of days. Their presence is a rare and fascinating sight, unlike anything I have encountered elsewhere. Sponges are some of the first animals in the world having evolved some 500 million years ago. They have been around longer than trees; just think about that for a moment. They have existed longer than trees have been around. That, I believe, is simply remarkable. </w:t>
      </w:r>
    </w:p>
    <w:p>
      <w:pPr>
        <w:pStyle w:val="Normal"/>
        <w:spacing w:lineRule="auto" w:line="240" w:before="0" w:after="0"/>
        <w:jc w:val="left"/>
        <w:rPr>
          <w:rFonts w:ascii="Times New Roman" w:hAnsi="Times New Roman" w:eastAsia="Times New Roman" w:cs="Times New Roman"/>
          <w:b/>
          <w:bCs/>
          <w:color w:val="000000"/>
          <w:kern w:val="0"/>
          <w:sz w:val="24"/>
          <w:szCs w:val="24"/>
          <w:lang w:eastAsia="en-GB"/>
          <w14:ligatures w14:val="none"/>
        </w:rPr>
      </w:pPr>
      <w:r>
        <w:rPr>
          <w:rFonts w:eastAsia="Times New Roman" w:cs="Times New Roman" w:ascii="Times New Roman" w:hAnsi="Times New Roman"/>
          <w:b/>
          <w:bCs/>
          <w:color w:val="000000"/>
          <w:kern w:val="0"/>
          <w:sz w:val="24"/>
          <w:szCs w:val="24"/>
          <w:lang w:eastAsia="en-GB"/>
          <w14:ligatures w14:val="none"/>
        </w:rPr>
        <w:t>Urban threat</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Despite its biodiversity, Kasavanahalli Lake faces increasing threats. As urbanization expands, so does the pressure to divert sewage into the lake. Currently, wastewater entering the lake passes through a natural filtration system—a bog filled with water hyacinth (which bursts into purple bloom), Water Reeds, Duckweed, Rotala and other aquatic plants. This filtration process helps keep the water relatively clean, as confirmed by water tests conducted on either side of the bog. However, during the monsoon, rising water levels overwhelm the system, allowing polluted water to bypass the barrier and flow directly into the main lake, increasing contamination.</w:t>
      </w:r>
    </w:p>
    <w:p>
      <w:pPr>
        <w:pStyle w:val="Normal"/>
        <w:spacing w:lineRule="auto" w:line="240" w:before="0" w:after="0"/>
        <w:jc w:val="left"/>
        <w:rPr>
          <w:rFonts w:ascii="Times New Roman" w:hAnsi="Times New Roman"/>
          <w:sz w:val="24"/>
          <w:szCs w:val="24"/>
        </w:rPr>
      </w:pPr>
      <w:r>
        <w:rPr>
          <w:rFonts w:eastAsia="Times New Roman" w:cs="Times New Roman" w:ascii="Times New Roman" w:hAnsi="Times New Roman"/>
          <w:color w:val="000000"/>
          <w:kern w:val="0"/>
          <w:sz w:val="24"/>
          <w:szCs w:val="24"/>
          <w:lang w:eastAsia="en-GB"/>
          <w14:ligatures w14:val="none"/>
        </w:rPr>
        <w:t>Kasavanahalli Lake is a hidden gem, one of the last remnants of Bangalore’s declining biodiversity in an area undergoing rapid urbanization. Now, more than ever, it needs protection to ensure its unique ecosystem remains intact. It is a testament to what is possible if Bangalore's lakes are kept well-preserved and their ecosphere is protected. The lakes of Bangalore are close to the very heart of the city's unique nature, and must be preserved at all costs.</w:t>
      </w:r>
    </w:p>
    <w:p>
      <w:pPr>
        <w:pStyle w:val="Normal"/>
        <w:spacing w:lineRule="auto" w:line="240" w:before="0" w:after="0"/>
        <w:jc w:val="right"/>
        <w:rPr>
          <w:rFonts w:ascii="Times New Roman" w:hAnsi="Times New Roman"/>
          <w:sz w:val="24"/>
          <w:szCs w:val="24"/>
        </w:rPr>
      </w:pPr>
      <w:r>
        <w:rPr>
          <w:rFonts w:eastAsia="Times New Roman" w:cs="Times New Roman" w:ascii="Times New Roman" w:hAnsi="Times New Roman"/>
          <w:b/>
          <w:bCs/>
          <w:i/>
          <w:iCs/>
          <w:color w:val="000000"/>
          <w:kern w:val="0"/>
          <w:sz w:val="24"/>
          <w:szCs w:val="24"/>
          <w:lang w:eastAsia="en-GB"/>
          <w14:ligatures w14:val="none"/>
        </w:rPr>
        <w:t>Images courtesy Bijoy Venugopal, JLRexplore.com, and Wikipedia</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IN"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IN" w:eastAsia="en-US" w:bidi="ar-SA"/>
      <w14:ligatures w14:val="standardContextual"/>
    </w:rPr>
  </w:style>
  <w:style w:type="paragraph" w:styleId="Heading1">
    <w:name w:val="Heading 1"/>
    <w:basedOn w:val="Normal"/>
    <w:next w:val="Normal"/>
    <w:link w:val="Heading1Char"/>
    <w:uiPriority w:val="9"/>
    <w:qFormat/>
    <w:rsid w:val="007d011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7d011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7d0110"/>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7d0110"/>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7d0110"/>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7d0110"/>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7d0110"/>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7d0110"/>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7d0110"/>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d011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7d011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7d0110"/>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7d0110"/>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7d0110"/>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7d0110"/>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7d0110"/>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7d0110"/>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7d0110"/>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7d011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7d0110"/>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7d0110"/>
    <w:rPr>
      <w:i/>
      <w:iCs/>
      <w:color w:themeColor="text1" w:themeTint="bf" w:val="404040"/>
    </w:rPr>
  </w:style>
  <w:style w:type="character" w:styleId="IntenseEmphasis">
    <w:name w:val="Intense Emphasis"/>
    <w:basedOn w:val="DefaultParagraphFont"/>
    <w:uiPriority w:val="21"/>
    <w:qFormat/>
    <w:rsid w:val="007d0110"/>
    <w:rPr>
      <w:i/>
      <w:iCs/>
      <w:color w:themeColor="accent1" w:themeShade="bf" w:val="0F4761"/>
    </w:rPr>
  </w:style>
  <w:style w:type="character" w:styleId="IntenseQuoteChar" w:customStyle="1">
    <w:name w:val="Intense Quote Char"/>
    <w:basedOn w:val="DefaultParagraphFont"/>
    <w:link w:val="IntenseQuote"/>
    <w:uiPriority w:val="30"/>
    <w:qFormat/>
    <w:rsid w:val="007d0110"/>
    <w:rPr>
      <w:i/>
      <w:iCs/>
      <w:color w:themeColor="accent1" w:themeShade="bf" w:val="0F4761"/>
    </w:rPr>
  </w:style>
  <w:style w:type="character" w:styleId="IntenseReference">
    <w:name w:val="Intense Reference"/>
    <w:basedOn w:val="DefaultParagraphFont"/>
    <w:uiPriority w:val="32"/>
    <w:qFormat/>
    <w:rsid w:val="007d0110"/>
    <w:rPr>
      <w:b/>
      <w:bCs/>
      <w:smallCaps/>
      <w:color w:themeColor="accent1" w:themeShade="bf" w:val="0F4761"/>
      <w:spacing w:val="5"/>
    </w:rPr>
  </w:style>
  <w:style w:type="character" w:styleId="apple-converted-space" w:customStyle="1">
    <w:name w:val="apple-converted-space"/>
    <w:basedOn w:val="DefaultParagraphFont"/>
    <w:qFormat/>
    <w:rsid w:val="00331768"/>
    <w:rPr/>
  </w:style>
  <w:style w:type="character" w:styleId="Emphasis">
    <w:name w:val="Emphasis"/>
    <w:basedOn w:val="DefaultParagraphFont"/>
    <w:uiPriority w:val="20"/>
    <w:qFormat/>
    <w:rsid w:val="00331768"/>
    <w:rPr>
      <w:i/>
      <w:iCs/>
    </w:rPr>
  </w:style>
  <w:style w:type="character" w:styleId="Hyperlink">
    <w:name w:val="Hyperlink"/>
    <w:rPr>
      <w:color w:val="000080"/>
      <w:u w:val="single"/>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7d011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7d0110"/>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7d0110"/>
    <w:pPr>
      <w:spacing w:before="160" w:after="160"/>
      <w:jc w:val="center"/>
    </w:pPr>
    <w:rPr>
      <w:i/>
      <w:iCs/>
      <w:color w:themeColor="text1" w:themeTint="bf" w:val="404040"/>
    </w:rPr>
  </w:style>
  <w:style w:type="paragraph" w:styleId="ListParagraph">
    <w:name w:val="List Paragraph"/>
    <w:basedOn w:val="Normal"/>
    <w:uiPriority w:val="34"/>
    <w:qFormat/>
    <w:rsid w:val="007d0110"/>
    <w:pPr>
      <w:spacing w:before="0" w:after="160"/>
      <w:ind w:left="720"/>
      <w:contextualSpacing/>
    </w:pPr>
    <w:rPr/>
  </w:style>
  <w:style w:type="paragraph" w:styleId="IntenseQuote">
    <w:name w:val="Intense Quote"/>
    <w:basedOn w:val="Normal"/>
    <w:next w:val="Normal"/>
    <w:link w:val="IntenseQuoteChar"/>
    <w:uiPriority w:val="30"/>
    <w:qFormat/>
    <w:rsid w:val="007d0110"/>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NormalWeb">
    <w:name w:val="Normal (Web)"/>
    <w:basedOn w:val="Normal"/>
    <w:uiPriority w:val="99"/>
    <w:semiHidden/>
    <w:unhideWhenUsed/>
    <w:qFormat/>
    <w:rsid w:val="007d0110"/>
    <w:pPr>
      <w:spacing w:lineRule="auto" w:line="240" w:beforeAutospacing="1" w:afterAutospacing="1"/>
    </w:pPr>
    <w:rPr>
      <w:rFonts w:ascii="Times New Roman" w:hAnsi="Times New Roman" w:eastAsia="Times New Roman" w:cs="Times New Roman"/>
      <w:kern w:val="0"/>
      <w:lang w:eastAsia="en-GB"/>
      <w14:ligatures w14:val="none"/>
    </w:rPr>
  </w:style>
  <w:style w:type="paragraph" w:styleId="Comment">
    <w:name w:val="Comment"/>
    <w:basedOn w:val="Normal"/>
    <w:qFormat/>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234</TotalTime>
  <Application>LibreOffice/24.2.7.2$Linux_X86_64 LibreOffice_project/420$Build-2</Application>
  <AppVersion>15.0000</AppVersion>
  <Pages>3</Pages>
  <Words>1286</Words>
  <Characters>6757</Characters>
  <CharactersWithSpaces>8014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2025-02-15T02:56:00Z</dcterms:created>
  <dc:creator>Sharoon  Sunny</dc:creator>
  <dc:description/>
  <dc:language>en-US</dc:language>
  <cp:lastModifiedBy/>
  <dcterms:modified xsi:type="dcterms:W3CDTF">2026-04-14T12:17:07Z</dcterms:modified>
  <cp:revision>88</cp:revision>
  <dc:subject/>
  <dc:title/>
</cp:coreProperties>
</file>

<file path=docProps/custom.xml><?xml version="1.0" encoding="utf-8"?>
<Properties xmlns="http://schemas.openxmlformats.org/officeDocument/2006/custom-properties" xmlns:vt="http://schemas.openxmlformats.org/officeDocument/2006/docPropsVTypes"/>
</file>